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BC4" w:rsidRDefault="00AE4BC4" w:rsidP="00CB45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BC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Гостевой\Desktop\Титульники РП 2024-25 гг\Спортивная аэробика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4-25 гг\Спортивная аэробика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BC4" w:rsidRDefault="00AE4BC4" w:rsidP="00CB45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BC4" w:rsidRDefault="00AE4BC4" w:rsidP="00CB45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BC4" w:rsidRDefault="00AE4BC4" w:rsidP="00CB45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BC4" w:rsidRDefault="00AE4BC4" w:rsidP="00CB45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BC4" w:rsidRDefault="00AE4BC4" w:rsidP="00CB45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CB453F" w:rsidRPr="00144A8F" w:rsidRDefault="00CB453F" w:rsidP="00CB453F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260"/>
        <w:gridCol w:w="993"/>
        <w:gridCol w:w="4677"/>
      </w:tblGrid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 «Радуга талантов»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физкультурно- спортивного направления «Спортивная аэробика</w:t>
            </w:r>
            <w:r w:rsidR="00193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ФИО,  должность,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Любовь Анатольевна, педагог дополнительного образования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категории по должности  «….»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«Радуга талантов»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FE7552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тип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вид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принцип проектирования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Модифицированная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Одноуровневая 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Модульная 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 основу программы положены нормативные требования по спортивно-оздоровительной направленности. Программа предназначена для педагогов дополнительного образования физкультурно- спортивной направленности и является основным документом учебно- тренировочной и воспитательной работы.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творческого потенциала ребенка, воспитание музыкально- двигательной культуры, способствовать гармоничному развитию души и тела ребенка,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-укрепление здоровья, гармоничное развитие функций организма занимающихся,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правильно осанки и развитие разносторонней общефизической подготовки,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-освоение начальной хореографической подготовки- простейших элементов под музыку,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-развитие начальной музыкально- двигательной подготовки- игры и импровизации под музыку с использованием базовых элементов и шагов,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-способствовать развитию пластики, выразительности, внимания, воображения, образного мышления,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-привитие интереса к регулярным занятиям,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-воспитания дисциплинированности, аккуратности и старательности,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-воспитывать стремление к взаимопомощи, поддержки, добрым отношением к друг другу.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      </w: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обуславливающие эффект тренировки. Планирование тренировки.</w:t>
            </w:r>
          </w:p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проведение занятий: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1.Словесные методы обучения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-устное изложение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-беседа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-анализ музыкального произведения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Наглядные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-показ видеоматериалов, иллюстраций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-показ исполнение педагогом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-работа над движениями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Практические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-тренинги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-вокально-тренировочные упражнения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-индивидуальные работы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Методы, в основе которых лежит уровень деятельности детей: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1.Объяснительно- иллюстративные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Это метод обучения дети воспринимают и усваивают готовую информацию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2.Репродуктивные методы обучения.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Учащиеся воспроизводят полученные знания и основные способы деятельности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3.Частично-поисковые методы обучения 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в конце года сдают контрольно-переводные зачеты по общефизической и специальной подготовке.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FE7552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августа 2024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Рецензенты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ОГЛАВЛЕНИЕ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Пояснительная записка                                                                                            6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Учебный  план                                                                                                          11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Содержание программы                                                                                          13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Организационно-педагогические условия программы                                        17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аттестации                                                                                                   17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Список литературы                                                                                                  18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Приложения                                                                                                              18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изучения раздела «Спортивная аэробика»</w:t>
      </w:r>
    </w:p>
    <w:p w:rsidR="00CB453F" w:rsidRPr="00144A8F" w:rsidRDefault="00CB453F" w:rsidP="00CB45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CB453F" w:rsidRPr="00144A8F" w:rsidRDefault="00CB453F" w:rsidP="00CB45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CB453F" w:rsidRPr="00144A8F" w:rsidRDefault="00CB453F" w:rsidP="00CB453F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«Спортивная аэробика» разработана на основании следующих нормативных документов: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1933AF" w:rsidRPr="00E84FA8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CB453F" w:rsidRPr="001933AF" w:rsidRDefault="001933AF" w:rsidP="001933AF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84FA8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E84F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1.2. Актуальность программы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Занятия аэробикой и шейпингом способствует гармоничному развитию детей, учат их красоте и выразительности движений, формируют их фигуру, развивают физическую силу, выносливость, ловкость и смелость.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ab/>
        <w:t xml:space="preserve"> Данная программа построена с учётом физиологических особенностей растущего организма девочек старшего и среднего школьного возраста и направлена на формирование определённого очертания тела, исправление дефектов телосложения посредством аэробики и атлетизма.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ab/>
        <w:t>Программа хорошо подходит девушкам, отнесенным по состоянию здоровья к подготовительной группе, так как имеет оздоровительную направленность. Занятия проводятся под музыку, которая создаёт особый эмоциональный фон, положительно влияющий на психологическое состояние девушек.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Предусмотрена практическая  и теоретическая  деятельность, направленная на овладение навыками и умениями двигательных упражнений. Включает в себя различные виды танцевальных движений, дыхательной гимнастики, гимнастических упражнений, что способствует разностороннему развитию организма, укреплению опорно-двигательного аппарата, хорошей подвижности в суставах.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Новизна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том, что она включает новое направление в спорте; оздоровительный фитнес, в основе, которой лежат двигательные действия, поддерживающие на определенном уровне работу сердечно - сосудистой, дыхательной и мышечной систем, способствует формированию у учащихся знаний и умений.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Практическая значимость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программы состоит из систематического применения продолжительных, умеренных по интенсивности упражнений с регулируемой физической нагрузкой, способствующих укреплению здоровья.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Занятия ориентированы на то, чтобы заложить в учащихся стремление к самоанализу, самооценке, самосовершенствованию. </w:t>
      </w:r>
    </w:p>
    <w:p w:rsidR="00CB453F" w:rsidRPr="00144A8F" w:rsidRDefault="00CB453F" w:rsidP="00CB453F">
      <w:pPr>
        <w:numPr>
          <w:ilvl w:val="1"/>
          <w:numId w:val="19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Цели и задачи программы: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Развитие творческого потенциала ребенка, воспитание музыкально- двигательной культуры, способствовать гармоничному развитию души и тела ребенка,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-укрепление здоровья, гармоничное развитие функций организма занимающихся,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-формирование правильно осанки и развитие разносторонней общефизической подготовки,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-освоение начальной хореографической подготовки- простейших элементов под музыку,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-развитие начальной музыкально- двигательной подготовки- игры и импровизации под музыку с использованием базовых элементов и шагов,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-способствовать развитию пластики, выразительности, внимания, воображения, образного мышления,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-привитие интереса к регулярным занятиям,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-воспитания дисциплинированности, аккуратности и старательности,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-воспитывать стремление к взаимопомощи, поддержки, добрым отношением к друг другу.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 В программе даны конкретные методические рекомендации организации планированию учебно-тренировочной работы. Комплектование учебных групп, уровня развития физических качеств.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Основная цель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данной программы – всестороннее, физическое развитие детей, укрепление и сохранение их здоровья. Улучшение телосложения, формирование красивой фигуры.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Цель обучения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– мотивация к здоровому образу жизни учащихся посредством освоения основ аэробики и шейпинга,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данной целью формируются задачи, решаемые в процессе реализации данной программы: 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Оздоровительные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Укрепление здоровья; гармоничное развитие мышечных групп и всей мышечной системы организма школьниц ; выработка правильной осанки, походки; профилактика заболеваний, общее развитие и укрепление органов дыхания и работы сердечно - сосудистой системы, улучшение обмена веществ и повышение жизнедеятельности организма.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Всестороннее гармоничное развитие и совершенствование основных физических качеств: силы, гибкости, выносливости, так и координации движений, ловкости, выразительности движений, чувства динамического равновесия, вооружать учащихся знаниями, умениями и навыками, необходимыми в жизни. Повышение умственной и физической работоспособности. Развитие музыкальности, чувства ритма. Улучшение психического состояния, снятие стрессов.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Повышение интереса к занятиям и развитие потребности в систематических занятиях физической культурой. Воспитание дисциплинированности, морально-волевых, эстетических качеств: смелости, решительности, целеустремленности, настойчивости, выдержки, ориентировки, инициативности.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Средствами данной программы являются специальные упражнения аэробики и шейпинга, общеразвивающие упражнения, классическая аэробика, степ-аэробика, фитбол, стретчинг и т.п. Основным средством являются физические упражнения, вспомогательными – естественные силы природы и гигиенические факторы.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В процессе обучения используются групповые и индивидуальные формы занятия.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включает в себя обязательный минимум информации, позволяющей существенно расширить знания, умения и навыки в области физической культуры, а уроки строятся на сотрудничестве учителя и ученика.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Одно из положительных сторон занятий является гармоничное развитие организма благодаря многообразию ее средств. Упражнения аэробики формируют правильную осанку, подвижность в суставах, улучшают координацию движений, оживлению кровообращения, улучшению обмена веществ и повышению функциональных возможностей дыхательного аппарата, сердечно-сосудистой системы и увлечение работоспособности.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  Занятия аэробикой одновременно содействуют формированию более полноценной личности, воспитывает трудолюбие, волю, настойчивость и упорство.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 xml:space="preserve">            Упражнения помогают освободится от скованности и неловкости.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ребенок должен уметь выполнять под музыку все базовые элементы передвижения;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знать и уметь пользоваться личной гигиеной;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сдать специальную физическую подготовку на гибкость;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уметь пользоваться и выполнять упражнения с предметами под музыку (скакалкой и мячом)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максимальное раскрытие индивидуальных возможностей ребенка.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Обучающихся в конце года сдают контрольно-переводные зачеты по общефизической и специальной подготовке.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Адресат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FE7552">
        <w:rPr>
          <w:rFonts w:ascii="Times New Roman" w:eastAsia="Times New Roman" w:hAnsi="Times New Roman" w:cs="Times New Roman"/>
          <w:sz w:val="24"/>
          <w:szCs w:val="24"/>
        </w:rPr>
        <w:t>грамма предназначена для детей 5-7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лет. Объединение могут посещать все желающие при согласии родителей и наличии разрешения от врача- педиатра, подтверждающего отсутствие противопоказаний к занятиям этим видом спорта. Количество учащихся в группах 15 человек.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3 года- 576 учебных часов. Объем уч</w:t>
      </w:r>
      <w:r w:rsidR="00FE7552">
        <w:rPr>
          <w:rFonts w:ascii="Times New Roman" w:eastAsia="Times New Roman" w:hAnsi="Times New Roman" w:cs="Times New Roman"/>
          <w:sz w:val="24"/>
          <w:szCs w:val="24"/>
        </w:rPr>
        <w:t>ебного времени составляет в 2024-25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-144 часа (2 раза в неделю </w:t>
      </w:r>
      <w:r w:rsidR="00FE7552">
        <w:rPr>
          <w:rFonts w:ascii="Times New Roman" w:eastAsia="Times New Roman" w:hAnsi="Times New Roman" w:cs="Times New Roman"/>
          <w:sz w:val="24"/>
          <w:szCs w:val="24"/>
        </w:rPr>
        <w:t>по 2 академических часа), в 2025-26, 2026-27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учебных годах-2016 часов (3 раза по 2 академических часа). Академический час – 40 мин.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i/>
          <w:sz w:val="24"/>
          <w:szCs w:val="24"/>
        </w:rPr>
        <w:t>1.4. Формы организации образовательного процесса и виды занятий: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и методы проведение занятий: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1.Словесные методы обучения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-устное изложение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-беседа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-анализ музыкального произведения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 Наглядные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-показ видеоматериалов, иллюстраций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-показ исполнение педагогом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-наблюдение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-работа над движениями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 Практические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-тренинги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-вокально-тренировочные упражнения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-индивидуальные работы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Методы, в основе которых лежит уровень деятельности детей: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1.Объяснительно- иллюстративные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Это метод обучения дети воспринимают и усваивают готовую информацию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2.Репродуктивные методы обучения.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Учащиеся воспроизводят полученные знания и основные способы деятельности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3.Частично-поисковые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Владение детьми метода научного познания самостоятельный творческой работы.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Формы организации деятельности учащихся на занятии: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Групповая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Индивидуальная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Индивидуально-групповая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построена на основных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принципах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оздоровительно-развивающей тренировки: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доступности;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«не навреди»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биологической целесообразности;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программно-целевой принцип;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половозрастных отличий;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индивидуализации;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гармонизации всей системы ценностных ориентаций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взаимосвязи взаимозависимости психических и физических сил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интеграции;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красоты и эстетической целесообразности.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освоения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3 года обучения.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режим занятий составляется в соответствии с СанПиН 2.4.3648-20 и годовым календарным учебным графиком ДДТ.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1.5. Планируемые результаты</w:t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знать: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направления оздоровительной аэробики;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влияние занятий аэробикой на организм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возможности аэробики в области сохранения и укрепления здоровья;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средства восстановления в оздоровительной тренировке;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питания при занятиях фитнес-аэробикой;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методику использования музыкального сопровождения на занятиях аэробикой;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выполнения танцевальных движений и силовых упражнений;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назначение и функции различных программ по фитнес-аэробике.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уметь: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базовые шаги и их модификации;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слышать музыку и выполнять движения в такт музыки;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танцевальные движения различных  направлений;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выполнять, технично, упражнения силового характера с оборудованием и без него;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использовать вербальные и невербальные средства взаимодействия;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комбинации свободно и непринужденно, самостоятельно;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составлять программы для самостоятельных занятий в домашних условиях;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-сосредотачиваться и расслабляться.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numPr>
          <w:ilvl w:val="0"/>
          <w:numId w:val="19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1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1"/>
        <w:gridCol w:w="1817"/>
        <w:gridCol w:w="1030"/>
        <w:gridCol w:w="1328"/>
        <w:gridCol w:w="850"/>
        <w:gridCol w:w="1994"/>
        <w:gridCol w:w="1865"/>
      </w:tblGrid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2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орг. занятий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аттестации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Индивидуальная, групповая, командная 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с предметами (под музыку)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Итоговые этюды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2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2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3"/>
        <w:gridCol w:w="1827"/>
        <w:gridCol w:w="1028"/>
        <w:gridCol w:w="1327"/>
        <w:gridCol w:w="841"/>
        <w:gridCol w:w="1994"/>
        <w:gridCol w:w="1865"/>
      </w:tblGrid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орг.занятий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предметами ( под музыку)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Игровые этюды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этюды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 (212)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3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3"/>
        <w:gridCol w:w="1827"/>
        <w:gridCol w:w="1028"/>
        <w:gridCol w:w="1327"/>
        <w:gridCol w:w="841"/>
        <w:gridCol w:w="1994"/>
        <w:gridCol w:w="1865"/>
      </w:tblGrid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орг.занятий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предметами ( под музыку)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Игровые этюды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этюды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3.Содержание программы</w:t>
      </w:r>
    </w:p>
    <w:p w:rsidR="00CB453F" w:rsidRPr="00144A8F" w:rsidRDefault="00CB453F" w:rsidP="00CB453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1 год обучения (1-е полугодие)  –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Базовый этап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На этом этапе учащиеся овладевают базовыми двигательными действиями оздоровительной аэробики и шейпинга, узнают общие понятия аэробики, классификации видов аэробики, основы физиологического воздействия на организм, обучаются технике выполнения партерных упражнений, правилам составления соединений и комбинаций двигательных действий.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( 2-е полугодие) -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Стабилизация базового этапа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совершенствуют базовые двигательные действия, выполняют партерные упражнения,  узнают основы управления группой, самостоятельно составляют соединения и комбинации двигательных действий и умеют проводить занятия. Исправлять ошибки и неточность выполнения двигательного действия.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2 год обучения (1-е полугодие)  -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Этап  совершенствования базовых двигательных действий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повторяют и усложняют упражнения на координацию базовых двигательных действий, усложняются партерные упражнения и стретчинг; умеют использовать жестикулярно-мимические и моторные средства общения, правильно называть и показывать упражнения, объяснять технику их выполнения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( 2-е полугодие) - 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Этап формирующего воздействия на умения и навыки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овладевают правильной техникой базовых двигательных действий, повышают уровень физической подготовленности, проводят целиком и частично  занятия под музыкальное сопровождение (разминку, аэробную часть, заминки, стретчинг и силовой партерный тренинг), четко подают команды и распоряжения, ведут подсчет, помогают устранить ошибки, оказывают методическую помощь друг другу по ходу занятия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Примерная структура учебного занятия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Подготовительная часть: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144A8F">
        <w:rPr>
          <w:rFonts w:ascii="Times New Roman" w:eastAsia="Calibri" w:hAnsi="Times New Roman" w:cs="Times New Roman"/>
          <w:sz w:val="24"/>
          <w:szCs w:val="24"/>
        </w:rPr>
        <w:t>.Фрагмент- упражнение  по «кругу»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1-я серия - спортивные виды ходьбы и бега ( с носка, на носках, а пятках, в приседе, бег с высоким поднимание бедра, с захлестыванием голени);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2-я серия – специфические формы ходьбы  и бега (мягкий, перекатный, пружинный, высокий, острый, широкий);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3-я серия – танцевальные шаги, соединения.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 – упражнения у опоры и на середине: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4-я серия – общеразвивающие упражнения, преимущественно для развития подвижности в суставах ног – голеностопных, коленных и тазобедренных («снизу – вверх») и туловища шеи, плечевых суставов, грудного и поясничного отдела позвоночника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5-я серия – хореографические упражнения (элементы классического тренажа): плие, батманы тандю, жете, рон де жамб пар тер, батманы фондю, фрапе и сутеню, февлопе и релеве лян, гран батман жете.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упражнения на середине: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6-я серия – упражнения для рук: классические, специфические, народно- характерные, современные;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7-я - серия упражнения в равновесии;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8-я – повороты на двух и одной                   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144A8F">
        <w:rPr>
          <w:rFonts w:ascii="Times New Roman" w:eastAsia="Calibri" w:hAnsi="Times New Roman" w:cs="Times New Roman"/>
          <w:sz w:val="24"/>
          <w:szCs w:val="24"/>
        </w:rPr>
        <w:t>.Фрагмент- прыжки: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9-я серия- упражнения на развитие прыгучести (маленькие прыжки);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10-я серия- амплитудные прямые прыжки (открытый, шагом, касаясь и др.)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11-я серия- прыжки с вращениями (с поворотом и перекидные);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Основная часть: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специально- двигательная подготовка (освоение базовых шагов аэробики в сочетании с различными движениями руками)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изучение и совершенствование техники элементов, соединений, частей и соревновательных комбинаций в целом.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Заключительная часть.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общая физическая подготовка: упражнения на развитие силы мышц рук, брюшного пресса, спины ног, на развитие общей и специальной выносливости ( прыжковой, равновесной и др.)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музыкально- двигательная подготовка: задания на согласование движений с музыкой, музыкальные игры и творческая импровизация.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IX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подведения итогов, домашнее задание, индивидуальные беседы, беседы с родителями.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Общая физическая подготовка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Строевые упражнения. </w:t>
      </w:r>
      <w:r w:rsidRPr="00144A8F">
        <w:rPr>
          <w:rFonts w:ascii="Times New Roman" w:eastAsia="Calibri" w:hAnsi="Times New Roman" w:cs="Times New Roman"/>
          <w:sz w:val="24"/>
          <w:szCs w:val="24"/>
        </w:rPr>
        <w:t>Понятие «строй», «шеренга», «колонка» «ряд» «направляющий», «замыкающий», «интервал», «дистанция».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Предварительная и исполнительная команды. Повороты направо и налево, кругом, пол-оборота. Расчет.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Построение в одну шеренгу и построение в две шеренги, построение в колонну по одному и перестроение в колонку по два.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Движение строевым и походным шагом. Обозначение шага на месте и в движении. С движениями вперед обозначение шага на месте. Остановка. Движение бегом. Переходы с бега на шаг, с шага на бег.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Повороты в движении (налево, направо). Перемена направления, захождение плечом.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Границы площадки, углы, середины, центр. Движение в обход. Противоходом налево, направо. Движение по диагонали, змейкой.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Перестроение из колонны по одному в несколько колонн поворотом в движении. Размыкание шагами ( приставными, шаги галопа), прыжками.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Общеразвивающие упражнения.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Упражнение без предмета.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 xml:space="preserve">Для рук: </w:t>
      </w:r>
      <w:r w:rsidRPr="00144A8F">
        <w:rPr>
          <w:rFonts w:ascii="Times New Roman" w:eastAsia="Calibri" w:hAnsi="Times New Roman" w:cs="Times New Roman"/>
          <w:sz w:val="24"/>
          <w:szCs w:val="24"/>
        </w:rPr>
        <w:t>поднимание и опускание рук вперед, вверх, назад, в стороны, движение прямыми и согнутыми руками в различном темпе; круги руками в лицевой, боковой, горизонтальной плоскостях (одновременные, поочередные, последовательные), сгибание и выпрямление рук из различных положений, в разном темпе, с различными отягощениями, с преодолением сопротивления партнера, сгибание и разгибание рук в различных упорах ( в упоре на стенке, на гимнастической скамейке, в упоре лежа; в упоре лежа, но с отведение ноги (поочередно правой и левой) назад при сгибании рук то же, но с опорой носками о гимнастическую скамейку или рейку гимнастической стенки), и в висах ( подтягивание в висе лежа, в различных хватах, в висе).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круги руками из различных исходных положений в лицевой и боковой плоскостях (одновременные, поочередные, последовательные) без отягощений и с отягощениями.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 xml:space="preserve">Для шеи и туловища: </w:t>
      </w:r>
      <w:r w:rsidRPr="00144A8F">
        <w:rPr>
          <w:rFonts w:ascii="Times New Roman" w:eastAsia="Calibri" w:hAnsi="Times New Roman" w:cs="Times New Roman"/>
          <w:sz w:val="24"/>
          <w:szCs w:val="24"/>
        </w:rPr>
        <w:t>наклоны, повороты, круговые движения головой и туловищем в основной стойке, в стойке ноги врозь, в стойке на коленях, сидя на полу (скамейке)  с различными положениями рук и движениями руками с изменением темпа и амплитуды движений. Дополнительные (пружинящие) движения туловищем вперед, в сторон.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Круговые движение туловищем: в стойке ноги врозь, в стойке на коленях ноги вместе, с набивными мячами (вес 1-3 кг) и другими отягощениями. Поднимание туловища из положения лежа на животе (спине) на полу (скамейке) без отягощений и с отягощениями, ноги закреплены на гимнастической стенке или удерживаются партнером. Поднимание туловища до прямого угла в седее и др. удержание туловища в наклонах, в упорах, в седах с закрепленными ногами.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>Для ног: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сгибание и разгибание стоп и круговые движение стопой. Полуприседы и приседы в быстром и медленном темпе; то же на одной ноге с одновременным подниманием другой вперед или в сторону ( с опорой и без опоры)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Выпады вперед, назад, в сторону, вперед в наружу (и внутрь), назад- наружу (и внутрь). Пружинящие полуприседание в выпаде, а сочетание с поворотом кругом. Прыжки на двух ногах, одной ноге, с одной ноги на другую, прыжки из приседа, прыжки через гимнастическую скамейку ( сериями слитно, толчком обеими ногами или одной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Базовые шаги: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ходьба: утрированное ходьба, при которой все тело переносится со одной ноги на другую; 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подъем колена; движение выполняется стоя, при этом одна нога сгибается в колене и поднимается, а другая остается на полу(неап);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выпад: перенос тяжести тела на ногу, широко выставленную вперед и согнутую в колене, другая нога прямая, стопа на полу (ланч);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бег: движение, при котором вес тела переносится с одной ноги на другую по переменно скачками. Выполняется на месте или с продвижением;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прыжки ноги врозь-вместе: 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из основной стойки толчком двумя ногами, прыжок ноги врозь с приземлением в и.п. (аэрджек);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из исходного положения основная стойка толчком двумя, ногами прыжок ноги врозь приземлением полуприсед ноги врозь. Толчком двумя ногами вернутся в и.п. (джек);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«Скоип»: движение начинается с прыжка на одной ноге с последующим скачком на этой же ноге, с то время как свободная нога сгибается и выпрямляется вперед;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махи ногами: выполняются поочередно.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Разнообразные виды передвижения: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453F" w:rsidRPr="00144A8F" w:rsidRDefault="00CB453F" w:rsidP="00CB453F">
      <w:pPr>
        <w:numPr>
          <w:ilvl w:val="0"/>
          <w:numId w:val="20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ту-степ: шаг правой ногой вперед, приставить левую ногу, шаг правый вперед. Следующий шаг начинается с левой ноги (ритм 1 и 2-раз и два) 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полька:  шаг правой ногой вперед, приставить левую ногу, шаг правой вперед, подскок на правой ноге. Следующий шаг начинать с левой ноги (ритм раз и два и..);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скоттиш: шаг правой ногой вперед, шаг левой ногой вперед, шаг правый вперед, подскок на правой ноге. Следующий шаг начинать с левой ноги ( ритм раз, два, три, четыре);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подскок: шаг правой ногой вперед, подскок на правой ноге. Следующий шаг начинает с левой ноги (ритм раз и два и..);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скольжение: шаг правой ногой в сторону, приставить левую ногу. Следующий шаг начинает с левой ноги ( ритм раз и два и);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галоп: шаг правой ногой, толчком правой ногой прыжок  с приземлением на левую ногу, выполняется вперед и в сторону (ритм раз и два и);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пони: шаг правой ногой вперед или в сторону, оттолкнутся носком левой ноги и в шаге приставить ее к правой. Следующий шаг начинать с левой ноги (ритм раз и два и);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ча-ча-ча: шаг правой ногой вперед, шаг левой ногой назад, шаг правой на месте, шаг левой на месте, шаг правой на месте. Следующий шаг начинать с левой ноги ( ритм раз, два,три,четры);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чарльсон: шаг правой ногой вперед, приставить левую ногу вперед, шаг левой назад, приставит правую назад. Следующий шаг начинать с левой ноги (ритм раз,два,три,четрые);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скрестный шаг: шаг правой ногой в сторону, левую ставить за правую, шаг правой в сторону, приставить левую к правой ( ритм раз,два,три,четыре);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прыжки на месте и с продвижением в различных направлениях на одной ноге, сгибах другую назад  разгибая вперед- книзу или в сторону- книзу.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Методика проведения учебно-тренировочных занятий.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</w: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144A8F">
        <w:rPr>
          <w:rFonts w:ascii="Times New Roman" w:eastAsia="Calibri" w:hAnsi="Times New Roman" w:cs="Times New Roman"/>
          <w:sz w:val="24"/>
          <w:szCs w:val="24"/>
        </w:rPr>
        <w:t>обуславливающие эффект тренировки. Планирование тренировки.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Основы музыкальной программы.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Понятие о содержании и характере музыки. Метр, такт, размер. Ритм и мелодия музыки. Темп, музыкальная динамика. Значение музыки в спортивной аэробики.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Основы композиции и методика составления комбинаций.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Этапы и методика составления комбинаций. Требования к ним, компоненты оценки. Способы создания новых элементов. 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Режим, питания, гигиена.</w:t>
      </w:r>
    </w:p>
    <w:p w:rsidR="00CB453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Понятие о режиме, его значения в жизнедеятельности человека. Питание, его значение в сохранении и укрепление здоровья. Понятие об обмене веществ, калорийности и усвоении пищи, энергозатраты при физических нагрузках. Понятие о гигиене труда, отдыха и занятий спортом. Личная гигиена. Гигиена одежда и обуви, гигиена жилища, место учебы и занятий спортом. </w:t>
      </w:r>
    </w:p>
    <w:p w:rsidR="001933AF" w:rsidRPr="00144A8F" w:rsidRDefault="001933A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Травмы, заболевания. Меры профилактики, первая помощь.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Понятие о травмах. Краткая характеристика травм: ушибы, растяжение, разрывы связок, мышц и сухожилий, вывихи, переломы, кровотечение. 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Воспитательная работа.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Одной из основных задач учреждений дополнительного образования детей является обеспечение необходимых условий для личного развития. Воспитание- это целенаправленное формирование отношений к системе наивысших ценностей достойной жизни достойного человека и формирование у ребенка способности выстраивать индивидуальный вариант собственной жизни в границах достойной жизни. Высокие профессионализм педагога позволяет инициировать самостоятельное размышление о том, что есть достойная Человека.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На протяжении  многолетней спортивной подготовки занимающихся тренер- преподаватель решает задачу формирование личностных качеств, которые включают: воспитание патриотизма; воспитание нравственных качеств (честность, доброжелательность, терпимость, коллективизм, дисциплинированность, выдержка и самообладание) в сочетании с волевыми (настойчивость, смелость, упорство, терпеливость); эстетическое воспитание (чувство прекрасного, аккуратность,воспитание трудолюбия).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Воспитательная работа проводится в соответствии с планом, утвержденном директором школы; в процессе учебно-тренировочных занятий,  соревнований оздоровительно- туристских мероприятий, учебы в школе, а также в свободное от занятий время.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Проведение праздников внутри объединения. Родительские собрания. Индивидуальная работа с детьми.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4.Организационно- педагогические условия реализации программы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Реализует программу педагог Ибрагимова Любовь Анатольевна, имеющий сре</w:t>
      </w:r>
      <w:r w:rsidR="00FE7552">
        <w:rPr>
          <w:rFonts w:ascii="Times New Roman" w:eastAsia="Times New Roman" w:hAnsi="Times New Roman" w:cs="Times New Roman"/>
          <w:sz w:val="24"/>
          <w:szCs w:val="24"/>
        </w:rPr>
        <w:t>днее образование, стаж работы 27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лет, первую квалификационную категорию, соответствующий квалификационным характеристика,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 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CB453F" w:rsidRPr="00144A8F" w:rsidRDefault="00CB453F" w:rsidP="00CB453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 Зал для занятий, станки, шветская стенка, зеркала, музыкальный центр, коврики, гимнастические скамейки, мячи, степы, скакалки, обручи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5. Формы аттестации/контроля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Формы контроля.</w:t>
      </w:r>
      <w:r w:rsidRPr="00144A8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В результате освоения программы происходит развитие личностных качеств, общекультурных и специальных знаний, умений и навыков, расширение опыта творческой деятельности. Контроль или проверка результатов обучения является обязательным компонентом процесса обучения: контроль имеет образовательную, воспитательную и развивающую функции.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Вводный контроль: проводится педагогом с целью выявления способностей обучающихся. Этот вид контроля проводится только на 1 году обучения. 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Текущий - это систематическая проверка усвоения знаний, умений, навыков на каждом занятии. Тематический контроль оперативен, гибок, разнообразен по методам и формам (устный, письменный, наблюдение, проигрывание).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Промежуточный контроль - осуществляется после изучения крупных разделов программы.</w:t>
      </w:r>
    </w:p>
    <w:p w:rsidR="00CB453F" w:rsidRPr="00144A8F" w:rsidRDefault="00CB453F" w:rsidP="00CB453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Аттестация по завершению освоения программы  проводится в конце учебного года.</w:t>
      </w:r>
    </w:p>
    <w:p w:rsidR="00CB453F" w:rsidRPr="00144A8F" w:rsidRDefault="00CB453F" w:rsidP="00CB453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CB453F" w:rsidRPr="00144A8F" w:rsidRDefault="00CB453F" w:rsidP="00CB45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6. Список литературы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1.Аркаев Л.Я., Кузьмина Н.И., Кирьянов Ю.А., Лисицкая Т.С., Сучилин Н.Г. «О модели построения многолетней спортивной тренировки в художественной гимнастике»- М.: Госкомспорт СССР, 1989г.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2.Лицкая Т.С. «Хореография в гимнастике» и «Физкультура и спорт», 1982г.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3.Карпенко Л.А. «Отбор и начальная подготовка юных гимнастов» С-П.: ГДОМФК, 1989г.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4.Спортивный отбор: медико-биологические основы: учебное пособие (под общей редакцией В.М.Волкова)- Смоленск: СГИФК,1979 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5.Пеганов Ю.А., Берзина Л.Аю «Позвоночник гибок- тело молодо» - М: «Советский спорт», 1991г.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6.Фирилева Ж.А. «методика педагогического контроля и совершенствования физической подготовленности занимающихся художественной гимнастиков» Л.: ЛГПИ,1984г.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7.Е.С.Крючек «Аэробика: содержание и методика оздоровительных занятий», Москва 2001г.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8.Буренина А.И. «Ритмическая мозаика», Санкт-Петербург, 2000 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9.Лыткина И. «Хореографический коллектив», учебно-педагогическое издательство Трудрезевиздат, Москва,1972г.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10.Барышникова Т. «Азбука хореографии» Рольф, Москва, 2000г.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453F" w:rsidRPr="00144A8F" w:rsidRDefault="00CB453F" w:rsidP="00CB453F">
      <w:pPr>
        <w:numPr>
          <w:ilvl w:val="0"/>
          <w:numId w:val="22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Приложения</w:t>
      </w:r>
    </w:p>
    <w:p w:rsidR="00CB453F" w:rsidRPr="00144A8F" w:rsidRDefault="00CB453F" w:rsidP="00CB45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Контрольные упражнения по ОФП и СФП</w:t>
      </w:r>
    </w:p>
    <w:tbl>
      <w:tblPr>
        <w:tblStyle w:val="a8"/>
        <w:tblW w:w="9741" w:type="dxa"/>
        <w:tblInd w:w="108" w:type="dxa"/>
        <w:tblLook w:val="04A0" w:firstRow="1" w:lastRow="0" w:firstColumn="1" w:lastColumn="0" w:noHBand="0" w:noVBand="1"/>
      </w:tblPr>
      <w:tblGrid>
        <w:gridCol w:w="709"/>
        <w:gridCol w:w="3544"/>
        <w:gridCol w:w="5488"/>
      </w:tblGrid>
      <w:tr w:rsidR="00CB453F" w:rsidRPr="00144A8F" w:rsidTr="00CB453F">
        <w:trPr>
          <w:trHeight w:val="323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№ п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указания</w:t>
            </w:r>
          </w:p>
        </w:tc>
      </w:tr>
      <w:tr w:rsidR="00CB453F" w:rsidRPr="00144A8F" w:rsidTr="00CB453F">
        <w:trPr>
          <w:trHeight w:val="968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Наклоны вперед из седа ноги вместе, держать 3 сек.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Грудь плотно касается бедер и ноги прямые, носки оттянуты, держать без лишнего напряжения. Незначительно нарушение каждого требования - 0.5 балла; значительное - 1.0 балла; недодержка одного счета -1.0 балла. </w:t>
            </w:r>
          </w:p>
        </w:tc>
      </w:tr>
      <w:tr w:rsidR="00CB453F" w:rsidRPr="00144A8F" w:rsidTr="00CB453F">
        <w:trPr>
          <w:trHeight w:val="645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Мост, держать 3 сек.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плечи перпендикулярны полу. За переступание, нарушение равновесия, неуверенный выход в мост сбавки от 0.5 до 1.0 балла.</w:t>
            </w:r>
          </w:p>
        </w:tc>
      </w:tr>
      <w:tr w:rsidR="00CB453F" w:rsidRPr="00144A8F" w:rsidTr="00CB453F">
        <w:trPr>
          <w:trHeight w:val="1583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Шпагаты в трех положениях- правый, левый, прямой (сед с предельно разведенными в стороны ногами)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Голени и бедра должны плотно прилегать к полу, туловище вертикально за наклоны и скручивания туловища, нарушения равновесия, сгибание ног- сбавки от 0.5 до 1.0 балла.</w:t>
            </w:r>
          </w:p>
        </w:tc>
      </w:tr>
      <w:tr w:rsidR="00CB453F" w:rsidRPr="00144A8F" w:rsidTr="00CB453F">
        <w:trPr>
          <w:trHeight w:val="1414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Перевод (выкрут) гимнастической палки назад и вперед в основной стойки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Руки прямые, выполнять двумя руками одновременно. Незначительно нарушение каждого требования – 0.5 балла; значительное -1.0; недодержка одного счета минус 1.0 балл.</w:t>
            </w:r>
          </w:p>
        </w:tc>
      </w:tr>
      <w:tr w:rsidR="00CB453F" w:rsidRPr="00144A8F" w:rsidTr="00CB453F">
        <w:trPr>
          <w:trHeight w:val="1358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Равновесие на одной, другая назад, руки в стороны ( пальцы сжаты в кулак), голова приподнята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Равновесие выполняется закрытыми глазами. Оценивается по продолжительности стойки секундомер включается в момент закрытия глаз, останавливается в момент нарушения равновесия. </w:t>
            </w:r>
          </w:p>
        </w:tc>
      </w:tr>
      <w:tr w:rsidR="00CB453F" w:rsidRPr="00144A8F" w:rsidTr="00CB453F">
        <w:trPr>
          <w:trHeight w:val="977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Прыжок в одну длину с места: толчком двумя ногами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Выполняется две попытки. Засчитывается лучший результат.  </w:t>
            </w:r>
          </w:p>
        </w:tc>
      </w:tr>
      <w:tr w:rsidR="00CB453F" w:rsidRPr="00144A8F" w:rsidTr="00CB453F">
        <w:trPr>
          <w:trHeight w:val="1032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Поднимание ноги в вис углом на гимнастической стенке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ноги не поднимать не ниже 90 градусов. Оценивается по числу поднимания ног.</w:t>
            </w:r>
          </w:p>
        </w:tc>
      </w:tr>
      <w:tr w:rsidR="00CB453F" w:rsidRPr="00144A8F" w:rsidTr="00CB453F">
        <w:trPr>
          <w:trHeight w:val="968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Вис углом на гимнастической стенке 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оценивается по времени удержания. Секундомер останавливается в момент опускания ног ниже 90 град.</w:t>
            </w:r>
          </w:p>
        </w:tc>
      </w:tr>
      <w:tr w:rsidR="00CB453F" w:rsidRPr="00144A8F" w:rsidTr="00CB453F">
        <w:trPr>
          <w:trHeight w:val="985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Подтягивание на руках в висе на перекладине 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Выполняется с прями ногами без дополнительных движений одновременным сгибание рук. Оценивается по количеству подтягиваний.</w:t>
            </w:r>
          </w:p>
        </w:tc>
      </w:tr>
      <w:tr w:rsidR="00CB453F" w:rsidRPr="00144A8F" w:rsidTr="00CB453F">
        <w:trPr>
          <w:trHeight w:val="645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Угол сгибания рук в локтевых суставах 90 град., туловище прямое. Оценивается по количеству отжиманий.</w:t>
            </w:r>
          </w:p>
        </w:tc>
      </w:tr>
    </w:tbl>
    <w:p w:rsidR="00CB453F" w:rsidRPr="00144A8F" w:rsidRDefault="00CB453F" w:rsidP="00CB453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общеобразовательной общеразвивающей программы</w:t>
      </w:r>
    </w:p>
    <w:p w:rsidR="00CB453F" w:rsidRDefault="00FE7552" w:rsidP="00CB45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группа 1</w:t>
      </w:r>
      <w:r w:rsidR="00CB453F"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-го года обучения </w:t>
      </w:r>
      <w:r w:rsidR="00CB453F">
        <w:rPr>
          <w:rFonts w:ascii="Times New Roman" w:eastAsia="Times New Roman" w:hAnsi="Times New Roman" w:cs="Times New Roman"/>
          <w:b/>
          <w:sz w:val="24"/>
          <w:szCs w:val="24"/>
        </w:rPr>
        <w:t>Ибрагимовой Любови Анатольевны.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1134"/>
        <w:gridCol w:w="851"/>
        <w:gridCol w:w="1417"/>
        <w:gridCol w:w="1843"/>
        <w:gridCol w:w="850"/>
        <w:gridCol w:w="2659"/>
      </w:tblGrid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на занятиях.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 «профилактика травм на занятиях по спортивной аэробике» Упражнения на формирование 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-гибкости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осанки, равновесия, гибкости. Учимся правильно дышать во время выполнения упражнений.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осанки, равновесия, гибкости. Учимся правильно дышать во время выполнения упражнений.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контрольные нормативы.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контрольные нормативы ( пресс, сгибание и разгибание рук в упоре, прыжки на скакалке, челночный бег)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развитие координации движений. 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.11-12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развитие координации движений. 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развитие координации движений. 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развитие координации движений. 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Calibri" w:hAnsi="Times New Roman" w:cs="Times New Roman"/>
                <w:sz w:val="24"/>
                <w:szCs w:val="24"/>
              </w:rPr>
              <w:t>.01.2022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70-71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Calibri" w:hAnsi="Times New Roman" w:cs="Times New Roman"/>
                <w:sz w:val="24"/>
                <w:szCs w:val="24"/>
              </w:rPr>
              <w:t>.01.2022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76-77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78-79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80-81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82-83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90-91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92-93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98-99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102-103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104-105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106-107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108-109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подготовки.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110-111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112-113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114-115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116-117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118-119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120-121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комплекса на выступление.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122-123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124-125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выполнение небольших комбинаций под музыку с предметами и без предметов.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126-127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  подвижности суставов.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показательным выступлениям.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Растяжка,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128-129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разученных комбинаций.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прыгучести.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дыхание.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130-131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координационных способностей.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132-133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равновесие, на формирование правильной осанки.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растяжку голеностопного сустава.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134-135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активной гибкости. Упражнения на развитие прыгучести.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136-137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138-139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контрольных нормативов по ОФП, СФП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контрольных нормативов ( прыжки на скакалке, пресс, сгибание и разгибание рук в упоре. Шпагаты, уголок, равновесие)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танцевальных связок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дыхание.</w:t>
            </w:r>
          </w:p>
        </w:tc>
      </w:tr>
      <w:tr w:rsidR="00FE7552" w:rsidRPr="00FE7552" w:rsidTr="00FE7552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7552" w:rsidRPr="00FE7552" w:rsidRDefault="00FE7552" w:rsidP="00FE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координацию движений, </w:t>
            </w:r>
          </w:p>
          <w:p w:rsidR="00FE7552" w:rsidRPr="00FE7552" w:rsidRDefault="00FE7552" w:rsidP="00FE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равновесие, Упражнения на формирование правильной осанки.</w:t>
            </w:r>
          </w:p>
        </w:tc>
      </w:tr>
    </w:tbl>
    <w:p w:rsidR="00FE7552" w:rsidRPr="00CB453F" w:rsidRDefault="00FE7552" w:rsidP="00CB45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Default="00CB453F"/>
    <w:sectPr w:rsidR="00CB453F" w:rsidSect="00CB453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276" w:rsidRDefault="00566276">
      <w:pPr>
        <w:spacing w:after="0" w:line="240" w:lineRule="auto"/>
      </w:pPr>
      <w:r>
        <w:separator/>
      </w:r>
    </w:p>
  </w:endnote>
  <w:endnote w:type="continuationSeparator" w:id="0">
    <w:p w:rsidR="00566276" w:rsidRDefault="0056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068717"/>
      <w:docPartObj>
        <w:docPartGallery w:val="Page Numbers (Bottom of Page)"/>
        <w:docPartUnique/>
      </w:docPartObj>
    </w:sdtPr>
    <w:sdtEndPr/>
    <w:sdtContent>
      <w:p w:rsidR="00FE7552" w:rsidRDefault="00FE755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BC4">
          <w:rPr>
            <w:noProof/>
          </w:rPr>
          <w:t>2</w:t>
        </w:r>
        <w:r>
          <w:fldChar w:fldCharType="end"/>
        </w:r>
      </w:p>
    </w:sdtContent>
  </w:sdt>
  <w:p w:rsidR="00FE7552" w:rsidRDefault="00FE755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276" w:rsidRDefault="00566276">
      <w:pPr>
        <w:spacing w:after="0" w:line="240" w:lineRule="auto"/>
      </w:pPr>
      <w:r>
        <w:separator/>
      </w:r>
    </w:p>
  </w:footnote>
  <w:footnote w:type="continuationSeparator" w:id="0">
    <w:p w:rsidR="00566276" w:rsidRDefault="0056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DC32C25"/>
    <w:multiLevelType w:val="hybridMultilevel"/>
    <w:tmpl w:val="99944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3">
    <w:nsid w:val="219334D2"/>
    <w:multiLevelType w:val="hybridMultilevel"/>
    <w:tmpl w:val="310856A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71E10"/>
    <w:multiLevelType w:val="hybridMultilevel"/>
    <w:tmpl w:val="7DDE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21BB7"/>
    <w:multiLevelType w:val="hybridMultilevel"/>
    <w:tmpl w:val="DE4A5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920076"/>
    <w:multiLevelType w:val="hybridMultilevel"/>
    <w:tmpl w:val="613A6C42"/>
    <w:lvl w:ilvl="0" w:tplc="054EC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D351B"/>
    <w:multiLevelType w:val="hybridMultilevel"/>
    <w:tmpl w:val="8402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E6CC1"/>
    <w:multiLevelType w:val="hybridMultilevel"/>
    <w:tmpl w:val="09CC5B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D253A96"/>
    <w:multiLevelType w:val="hybridMultilevel"/>
    <w:tmpl w:val="97228878"/>
    <w:lvl w:ilvl="0" w:tplc="8B282980">
      <w:start w:val="1"/>
      <w:numFmt w:val="upperRoman"/>
      <w:lvlText w:val="V%1."/>
      <w:lvlJc w:val="righ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A55FC7"/>
    <w:multiLevelType w:val="hybridMultilevel"/>
    <w:tmpl w:val="90F47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261D67"/>
    <w:multiLevelType w:val="hybridMultilevel"/>
    <w:tmpl w:val="9614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C010D"/>
    <w:multiLevelType w:val="hybridMultilevel"/>
    <w:tmpl w:val="F9061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00716"/>
    <w:multiLevelType w:val="hybridMultilevel"/>
    <w:tmpl w:val="DAB4B5C2"/>
    <w:lvl w:ilvl="0" w:tplc="20D4AFF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4852184"/>
    <w:multiLevelType w:val="multilevel"/>
    <w:tmpl w:val="06902D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5">
    <w:nsid w:val="64C17E4A"/>
    <w:multiLevelType w:val="hybridMultilevel"/>
    <w:tmpl w:val="8BB89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123CF7"/>
    <w:multiLevelType w:val="hybridMultilevel"/>
    <w:tmpl w:val="0E60B46C"/>
    <w:lvl w:ilvl="0" w:tplc="38CE9C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6F433BE4"/>
    <w:multiLevelType w:val="hybridMultilevel"/>
    <w:tmpl w:val="1198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455953"/>
    <w:multiLevelType w:val="multilevel"/>
    <w:tmpl w:val="044408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705D76B6"/>
    <w:multiLevelType w:val="hybridMultilevel"/>
    <w:tmpl w:val="D7C2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384E4E"/>
    <w:multiLevelType w:val="hybridMultilevel"/>
    <w:tmpl w:val="962A6C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A65405D"/>
    <w:multiLevelType w:val="hybridMultilevel"/>
    <w:tmpl w:val="04127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3"/>
  </w:num>
  <w:num w:numId="4">
    <w:abstractNumId w:val="21"/>
  </w:num>
  <w:num w:numId="5">
    <w:abstractNumId w:val="9"/>
  </w:num>
  <w:num w:numId="6">
    <w:abstractNumId w:val="5"/>
  </w:num>
  <w:num w:numId="7">
    <w:abstractNumId w:val="8"/>
  </w:num>
  <w:num w:numId="8">
    <w:abstractNumId w:val="6"/>
  </w:num>
  <w:num w:numId="9">
    <w:abstractNumId w:val="20"/>
  </w:num>
  <w:num w:numId="10">
    <w:abstractNumId w:val="10"/>
  </w:num>
  <w:num w:numId="11">
    <w:abstractNumId w:val="11"/>
  </w:num>
  <w:num w:numId="12">
    <w:abstractNumId w:val="4"/>
  </w:num>
  <w:num w:numId="13">
    <w:abstractNumId w:val="15"/>
  </w:num>
  <w:num w:numId="14">
    <w:abstractNumId w:val="17"/>
  </w:num>
  <w:num w:numId="15">
    <w:abstractNumId w:val="2"/>
  </w:num>
  <w:num w:numId="16">
    <w:abstractNumId w:val="0"/>
  </w:num>
  <w:num w:numId="17">
    <w:abstractNumId w:val="16"/>
  </w:num>
  <w:num w:numId="18">
    <w:abstractNumId w:val="14"/>
  </w:num>
  <w:num w:numId="19">
    <w:abstractNumId w:val="18"/>
  </w:num>
  <w:num w:numId="20">
    <w:abstractNumId w:val="1"/>
  </w:num>
  <w:num w:numId="21">
    <w:abstractNumId w:val="1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084"/>
    <w:rsid w:val="00030084"/>
    <w:rsid w:val="001933AF"/>
    <w:rsid w:val="00566276"/>
    <w:rsid w:val="00615C3C"/>
    <w:rsid w:val="00665F30"/>
    <w:rsid w:val="00997149"/>
    <w:rsid w:val="009A00D6"/>
    <w:rsid w:val="00A94B0D"/>
    <w:rsid w:val="00AE4BC4"/>
    <w:rsid w:val="00BA3690"/>
    <w:rsid w:val="00C13BCA"/>
    <w:rsid w:val="00C177B6"/>
    <w:rsid w:val="00CB453F"/>
    <w:rsid w:val="00D924B5"/>
    <w:rsid w:val="00E7478A"/>
    <w:rsid w:val="00F21E4F"/>
    <w:rsid w:val="00F27FB8"/>
    <w:rsid w:val="00FE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D37E9-788C-497A-9AF1-FE4F71F7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453F"/>
  </w:style>
  <w:style w:type="paragraph" w:styleId="a3">
    <w:name w:val="List Paragraph"/>
    <w:basedOn w:val="a"/>
    <w:uiPriority w:val="34"/>
    <w:qFormat/>
    <w:rsid w:val="00CB453F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453F"/>
  </w:style>
  <w:style w:type="paragraph" w:styleId="a6">
    <w:name w:val="footer"/>
    <w:basedOn w:val="a"/>
    <w:link w:val="a7"/>
    <w:uiPriority w:val="99"/>
    <w:unhideWhenUsed/>
    <w:rsid w:val="00CB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453F"/>
  </w:style>
  <w:style w:type="table" w:styleId="a8">
    <w:name w:val="Table Grid"/>
    <w:basedOn w:val="a1"/>
    <w:uiPriority w:val="59"/>
    <w:rsid w:val="00CB4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3"/>
    <w:rsid w:val="00CB453F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CB453F"/>
    <w:pPr>
      <w:widowControl w:val="0"/>
      <w:shd w:val="clear" w:color="auto" w:fill="FFFFFF"/>
      <w:spacing w:before="2220" w:after="780" w:line="0" w:lineRule="atLeast"/>
      <w:ind w:hanging="42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CB4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B453F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CB453F"/>
  </w:style>
  <w:style w:type="numbering" w:customStyle="1" w:styleId="30">
    <w:name w:val="Нет списка3"/>
    <w:next w:val="a2"/>
    <w:uiPriority w:val="99"/>
    <w:semiHidden/>
    <w:unhideWhenUsed/>
    <w:rsid w:val="00CB453F"/>
  </w:style>
  <w:style w:type="numbering" w:customStyle="1" w:styleId="4">
    <w:name w:val="Нет списка4"/>
    <w:next w:val="a2"/>
    <w:uiPriority w:val="99"/>
    <w:semiHidden/>
    <w:unhideWhenUsed/>
    <w:rsid w:val="00FE7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8792</Words>
  <Characters>50116</Characters>
  <Application>Microsoft Office Word</Application>
  <DocSecurity>0</DocSecurity>
  <Lines>417</Lines>
  <Paragraphs>117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10</cp:revision>
  <cp:lastPrinted>2024-10-21T10:49:00Z</cp:lastPrinted>
  <dcterms:created xsi:type="dcterms:W3CDTF">2022-11-24T13:14:00Z</dcterms:created>
  <dcterms:modified xsi:type="dcterms:W3CDTF">2024-11-27T10:53:00Z</dcterms:modified>
</cp:coreProperties>
</file>